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6" w:rsidRDefault="00D53026" w:rsidP="00C25A69">
      <w:pPr>
        <w:rPr>
          <w:lang w:eastAsia="ko-KR"/>
        </w:rPr>
      </w:pPr>
    </w:p>
    <w:p w:rsidR="00802AE1" w:rsidRDefault="00802AE1" w:rsidP="00802AE1">
      <w:pPr>
        <w:rPr>
          <w:lang w:eastAsia="ko-KR"/>
        </w:rPr>
      </w:pPr>
    </w:p>
    <w:p w:rsidR="002341D4" w:rsidRPr="002341D4" w:rsidRDefault="002341D4" w:rsidP="00DE7ED3">
      <w:pPr>
        <w:rPr>
          <w:sz w:val="28"/>
        </w:rPr>
      </w:pPr>
      <w:r w:rsidRPr="002341D4">
        <w:rPr>
          <w:sz w:val="28"/>
        </w:rPr>
        <w:t>Thema: Die Wasserstofftechnologie</w:t>
      </w:r>
    </w:p>
    <w:p w:rsidR="00DE7ED3" w:rsidRPr="00A658D2" w:rsidRDefault="00DE7ED3" w:rsidP="00DE7ED3">
      <w:r w:rsidRPr="00A658D2">
        <w:t xml:space="preserve">Für eine erfolgreiche Energiewende muss der Einsatz fossiler Brennstoffe weiter heruntergefahren werden. Dabei </w:t>
      </w:r>
      <w:r w:rsidR="00A658D2">
        <w:t>könnte Wasserstoff eine Schlüsselrolle einnehmen.</w:t>
      </w:r>
    </w:p>
    <w:p w:rsidR="003D41CE" w:rsidRDefault="003D41CE" w:rsidP="00DE7ED3">
      <w:pPr>
        <w:rPr>
          <w:b/>
          <w:sz w:val="24"/>
        </w:rPr>
      </w:pPr>
    </w:p>
    <w:p w:rsidR="00DE7ED3" w:rsidRPr="003D41CE" w:rsidRDefault="00DE7ED3" w:rsidP="00DE7ED3">
      <w:pPr>
        <w:rPr>
          <w:lang w:eastAsia="ko-KR"/>
        </w:rPr>
      </w:pPr>
      <w:r w:rsidRPr="003D41CE">
        <w:rPr>
          <w:b/>
        </w:rPr>
        <w:t>Aufgabe 1</w:t>
      </w:r>
      <w:r w:rsidRPr="003D41CE">
        <w:t xml:space="preserve"> (</w:t>
      </w:r>
      <w:r w:rsidR="009B3F81">
        <w:t>Das Potential der</w:t>
      </w:r>
      <w:r w:rsidR="00FE1CEC" w:rsidRPr="003D41CE">
        <w:t xml:space="preserve"> Wasserstoff</w:t>
      </w:r>
      <w:r w:rsidR="009B3F81">
        <w:t>technologie</w:t>
      </w:r>
      <w:r w:rsidRPr="003D41CE">
        <w:t>)</w:t>
      </w:r>
    </w:p>
    <w:p w:rsidR="00FE1CEC" w:rsidRDefault="00A658D2" w:rsidP="00A658D2">
      <w:r w:rsidRPr="00A658D2">
        <w:t xml:space="preserve">In der Sendung </w:t>
      </w:r>
      <w:r>
        <w:rPr>
          <w:lang w:eastAsia="ko-KR"/>
        </w:rPr>
        <w:t>„W wie Wissen - Wasserstoff</w:t>
      </w:r>
      <w:r w:rsidRPr="00A658D2">
        <w:rPr>
          <w:lang w:eastAsia="ko-KR"/>
        </w:rPr>
        <w:t>“ (</w:t>
      </w:r>
      <w:hyperlink r:id="rId7" w:history="1">
        <w:r w:rsidRPr="0088401E">
          <w:rPr>
            <w:rStyle w:val="Hyperlink"/>
          </w:rPr>
          <w:t>https://www.youtube.com/watch?v=ANMs3iPcS3E</w:t>
        </w:r>
      </w:hyperlink>
      <w:r w:rsidRPr="00A658D2">
        <w:rPr>
          <w:lang w:eastAsia="ko-KR"/>
        </w:rPr>
        <w:t xml:space="preserve">) </w:t>
      </w:r>
      <w:r>
        <w:rPr>
          <w:lang w:eastAsia="ko-KR"/>
        </w:rPr>
        <w:t xml:space="preserve">vom 24.10.2020 </w:t>
      </w:r>
      <w:r w:rsidRPr="00A658D2">
        <w:rPr>
          <w:lang w:eastAsia="ko-KR"/>
        </w:rPr>
        <w:t xml:space="preserve">werden </w:t>
      </w:r>
      <w:r>
        <w:t>verschiedene</w:t>
      </w:r>
      <w:r w:rsidRPr="00A658D2">
        <w:t xml:space="preserve"> </w:t>
      </w:r>
      <w:r>
        <w:t xml:space="preserve">potentielle </w:t>
      </w:r>
      <w:r w:rsidRPr="00A658D2">
        <w:t xml:space="preserve">Einsatzbereiche für Wasserstoff und die Brennstoffzelle vorgestellt. </w:t>
      </w:r>
      <w:r w:rsidR="002341D4">
        <w:t>Schauen Sie den Film und bearbeiten Sie die folgenden Aufgaben.</w:t>
      </w: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Nennen Sie zwei Vorteile der Nutzung von Wasserstoff als Brennstoff.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Hohe Energiedichte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Keine Schadstoffe bei Verbrennung</w:t>
      </w:r>
    </w:p>
    <w:p w:rsidR="00513F4D" w:rsidRDefault="00513F4D" w:rsidP="00513F4D">
      <w:pPr>
        <w:pStyle w:val="Listenabsatz"/>
        <w:ind w:left="1440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Wasserstoff kann auf unterschiedliche Art und Weise hergestellt werden. Charakterisieren Sie die Begriffe „Grauer Wasserstoff“ und „Grüner Wasserstoff“, indem Sie die unten stehende Tabelle ausfüllen.</w:t>
      </w:r>
    </w:p>
    <w:p w:rsidR="00513F4D" w:rsidRDefault="00513F4D" w:rsidP="00513F4D">
      <w:pPr>
        <w:pStyle w:val="Listenabsatz"/>
      </w:pPr>
    </w:p>
    <w:tbl>
      <w:tblPr>
        <w:tblStyle w:val="Tabellengitternetz"/>
        <w:tblW w:w="8500" w:type="dxa"/>
        <w:tblInd w:w="720" w:type="dxa"/>
        <w:tblLook w:val="04A0"/>
      </w:tblPr>
      <w:tblGrid>
        <w:gridCol w:w="2335"/>
        <w:gridCol w:w="3007"/>
        <w:gridCol w:w="3158"/>
      </w:tblGrid>
      <w:tr w:rsidR="00513F4D" w:rsidTr="006752CB">
        <w:tc>
          <w:tcPr>
            <w:tcW w:w="2335" w:type="dxa"/>
          </w:tcPr>
          <w:p w:rsidR="00513F4D" w:rsidRDefault="00513F4D" w:rsidP="006752CB">
            <w:pPr>
              <w:pStyle w:val="Listenabsatz"/>
              <w:ind w:left="0"/>
            </w:pPr>
          </w:p>
        </w:tc>
        <w:tc>
          <w:tcPr>
            <w:tcW w:w="3007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Grauer Wasserstoff</w:t>
            </w:r>
          </w:p>
        </w:tc>
        <w:tc>
          <w:tcPr>
            <w:tcW w:w="3158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Grüner Wasserstoff</w:t>
            </w: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Ausgangsstoff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Erdgas</w:t>
            </w: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Wasser</w:t>
            </w: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Chemisches Verfahren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Dampfreformierung</w:t>
            </w: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Elektrolyse</w:t>
            </w: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Reaktionsprodukte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rPr>
                <w:sz w:val="20"/>
              </w:rPr>
            </w:pPr>
            <w:r w:rsidRPr="003D41CE">
              <w:rPr>
                <w:sz w:val="20"/>
              </w:rPr>
              <w:t>CO</w:t>
            </w:r>
            <w:r w:rsidRPr="003D41CE">
              <w:rPr>
                <w:sz w:val="20"/>
                <w:vertAlign w:val="subscript"/>
              </w:rPr>
              <w:t>2</w:t>
            </w:r>
            <w:r w:rsidRPr="003D41CE">
              <w:rPr>
                <w:sz w:val="20"/>
              </w:rPr>
              <w:t>, Wasser, H</w:t>
            </w:r>
            <w:r w:rsidRPr="003D41CE">
              <w:rPr>
                <w:sz w:val="20"/>
                <w:vertAlign w:val="subscript"/>
              </w:rPr>
              <w:t>2</w:t>
            </w: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O</w:t>
            </w:r>
            <w:r w:rsidRPr="003D41CE">
              <w:rPr>
                <w:sz w:val="20"/>
                <w:vertAlign w:val="subscript"/>
              </w:rPr>
              <w:t>2</w:t>
            </w:r>
            <w:r w:rsidRPr="003D41CE">
              <w:rPr>
                <w:sz w:val="20"/>
              </w:rPr>
              <w:t>, H</w:t>
            </w:r>
            <w:r w:rsidRPr="003D41CE">
              <w:rPr>
                <w:sz w:val="20"/>
                <w:vertAlign w:val="subscript"/>
              </w:rPr>
              <w:t>2</w:t>
            </w: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Bedeutung Farbe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es entsteht viel CO</w:t>
            </w:r>
            <w:r w:rsidRPr="003D41CE">
              <w:rPr>
                <w:sz w:val="20"/>
                <w:vertAlign w:val="subscript"/>
              </w:rPr>
              <w:t>2</w:t>
            </w:r>
            <w:r w:rsidRPr="003D41CE">
              <w:rPr>
                <w:sz w:val="20"/>
              </w:rPr>
              <w:t xml:space="preserve"> bei der Herstellung</w:t>
            </w: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  <w:r w:rsidRPr="003D41CE">
              <w:rPr>
                <w:sz w:val="20"/>
              </w:rPr>
              <w:t>mit „grünem“ Strom hergestellt</w:t>
            </w:r>
          </w:p>
        </w:tc>
      </w:tr>
    </w:tbl>
    <w:p w:rsidR="00513F4D" w:rsidRDefault="00513F4D" w:rsidP="00513F4D">
      <w:pPr>
        <w:pStyle w:val="Listenabsatz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Nennen Sie zwei viel versprechende Einsatzbereiche für Wasserstoff. Begründen Sie das Potential, indem Sie die neue Technologie mit der alten vergleichen.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Transportsektor, z.B. LKW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Genug Platz für große Tanks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Tankvorgang ähnlich wie Diesel (ca. 10 min.)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Reichweite ca. 800 km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Nebenaggregate (z.B. zum Kühlen) möglich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Keine direkten Emissionen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Schwerindustrie, v.a. Stahlherstellung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In der bisher angewendeten Hochofentechnik wird zum Eisenerz (Eisenoxid), Koks und Zusätzen heiße Luft und Kohlenstaub hinzugegeben; der Kohlenstoff trennt den Sauerstoff vom Eisenoxid ab, dabei entstehen Roheisen und CO</w:t>
      </w:r>
      <w:r w:rsidRPr="003D41CE">
        <w:rPr>
          <w:sz w:val="20"/>
          <w:vertAlign w:val="subscript"/>
        </w:rPr>
        <w:t>2</w:t>
      </w:r>
    </w:p>
    <w:p w:rsidR="00513F4D" w:rsidRPr="003D41CE" w:rsidRDefault="00513F4D" w:rsidP="00513F4D">
      <w:pPr>
        <w:pStyle w:val="Listenabsatz"/>
        <w:numPr>
          <w:ilvl w:val="2"/>
          <w:numId w:val="18"/>
        </w:numPr>
        <w:rPr>
          <w:sz w:val="20"/>
        </w:rPr>
      </w:pPr>
      <w:r w:rsidRPr="003D41CE">
        <w:rPr>
          <w:sz w:val="20"/>
        </w:rPr>
        <w:t>Alternativ wird nun daran geforscht statt Kohlenstoff H</w:t>
      </w:r>
      <w:r w:rsidRPr="003D41CE">
        <w:rPr>
          <w:sz w:val="20"/>
          <w:vertAlign w:val="subscript"/>
        </w:rPr>
        <w:t>2</w:t>
      </w:r>
      <w:r w:rsidRPr="003D41CE">
        <w:rPr>
          <w:sz w:val="20"/>
        </w:rPr>
        <w:t xml:space="preserve"> in den Hochofen zu blasen </w:t>
      </w:r>
      <w:r w:rsidRPr="003D41CE">
        <w:rPr>
          <w:sz w:val="20"/>
        </w:rPr>
        <w:sym w:font="Wingdings" w:char="F0E0"/>
      </w:r>
      <w:r w:rsidRPr="003D41CE">
        <w:rPr>
          <w:sz w:val="20"/>
        </w:rPr>
        <w:t xml:space="preserve"> Fe, Wasserdampf</w:t>
      </w:r>
    </w:p>
    <w:p w:rsidR="003D41CE" w:rsidRDefault="003D41CE" w:rsidP="003D41CE">
      <w:pPr>
        <w:pStyle w:val="Listenabsatz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Der Einsatz von grünem Wasserstoff hat einen ausschlaggebenden „Haken“. Nennen Sie den hauptsächlichen Nachteil. Erläutern Sie, welche Voraussetzungen im In-/Ausland geschaffen werden müssten, um die Wasserstofftechnologie flächendeckend zu etablieren.</w:t>
      </w:r>
    </w:p>
    <w:p w:rsidR="003D41CE" w:rsidRDefault="003D41CE" w:rsidP="003D41CE">
      <w:pPr>
        <w:pStyle w:val="Listenabsatz"/>
        <w:ind w:left="1440"/>
      </w:pPr>
    </w:p>
    <w:p w:rsidR="003D41CE" w:rsidRDefault="003D41CE" w:rsidP="003D41CE">
      <w:pPr>
        <w:pStyle w:val="Listenabsatz"/>
        <w:ind w:left="1440"/>
      </w:pPr>
    </w:p>
    <w:p w:rsidR="003D41CE" w:rsidRDefault="003D41CE" w:rsidP="003D41CE">
      <w:pPr>
        <w:pStyle w:val="Listenabsatz"/>
        <w:ind w:left="1440"/>
      </w:pP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Energieintensiv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Massiver Ausbau von Erneuerbaren Energien in DE (ca. 5x mehr), v.a. Wind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Alternativ: Import von Wasserstoff (z.B. Afrika, Australien)</w:t>
      </w:r>
    </w:p>
    <w:p w:rsidR="00513F4D" w:rsidRDefault="00513F4D" w:rsidP="00513F4D">
      <w:pPr>
        <w:pStyle w:val="Listenabsatz"/>
        <w:ind w:left="1440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Beurteilen und begründen Sie das mittelfristige Potential von Wasserstoff-PKW in Deutschland.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Wird sich mittelfristig nicht durchsetzen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Zu teuer, zu wenig Nachfrage</w:t>
      </w:r>
    </w:p>
    <w:p w:rsidR="00513F4D" w:rsidRPr="003D41CE" w:rsidRDefault="00513F4D" w:rsidP="00513F4D">
      <w:pPr>
        <w:pStyle w:val="Listenabsatz"/>
        <w:numPr>
          <w:ilvl w:val="1"/>
          <w:numId w:val="18"/>
        </w:numPr>
        <w:rPr>
          <w:sz w:val="20"/>
        </w:rPr>
      </w:pPr>
      <w:r w:rsidRPr="003D41CE">
        <w:rPr>
          <w:sz w:val="20"/>
        </w:rPr>
        <w:t>zu wenig Infrastruktur</w:t>
      </w:r>
    </w:p>
    <w:p w:rsidR="00B3239B" w:rsidRPr="003D41CE" w:rsidRDefault="00B3239B" w:rsidP="00B3239B">
      <w:r w:rsidRPr="003D41CE">
        <w:rPr>
          <w:b/>
        </w:rPr>
        <w:t>Aufgabe 2</w:t>
      </w:r>
      <w:r w:rsidRPr="003D41CE">
        <w:t xml:space="preserve"> (</w:t>
      </w:r>
      <w:r w:rsidR="00541300" w:rsidRPr="003D41CE">
        <w:t>Akteure/ Projekte/</w:t>
      </w:r>
      <w:r w:rsidR="00693D02" w:rsidRPr="003D41CE">
        <w:t xml:space="preserve"> aktuelle </w:t>
      </w:r>
      <w:r w:rsidR="00FE1CEC" w:rsidRPr="003D41CE">
        <w:t>Stellenanzeigen</w:t>
      </w:r>
      <w:r w:rsidRPr="003D41CE">
        <w:t>)</w:t>
      </w:r>
    </w:p>
    <w:p w:rsidR="00693D02" w:rsidRPr="00A658D2" w:rsidRDefault="00693D02" w:rsidP="00B3239B">
      <w:pPr>
        <w:rPr>
          <w:lang w:eastAsia="ko-KR"/>
        </w:rPr>
      </w:pPr>
      <w:r w:rsidRPr="00A658D2">
        <w:rPr>
          <w:lang w:eastAsia="ko-KR"/>
        </w:rPr>
        <w:t>Die folgende Liste zeigt Akteure, die zur Entwicklung einer Wasserstoffwirtschaft beitragen wollen</w:t>
      </w:r>
      <w:r w:rsidR="006D39F3" w:rsidRPr="00A658D2">
        <w:rPr>
          <w:lang w:eastAsia="ko-KR"/>
        </w:rPr>
        <w:t>/sollen</w:t>
      </w:r>
      <w:r w:rsidRPr="00A658D2">
        <w:rPr>
          <w:lang w:eastAsia="ko-KR"/>
        </w:rPr>
        <w:t>.</w:t>
      </w:r>
    </w:p>
    <w:p w:rsidR="00693D02" w:rsidRPr="00A658D2" w:rsidRDefault="00693D02" w:rsidP="00693D02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 xml:space="preserve">Wählen Sie einen der </w:t>
      </w:r>
      <w:r w:rsidR="002341D4">
        <w:rPr>
          <w:lang w:eastAsia="ko-KR"/>
        </w:rPr>
        <w:t>folgenden vier Akteure aus!</w:t>
      </w:r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</w:rPr>
        <w:t>Verband:</w:t>
      </w:r>
      <w:r w:rsidRPr="00A658D2">
        <w:rPr>
          <w:sz w:val="20"/>
        </w:rPr>
        <w:t xml:space="preserve"> </w:t>
      </w:r>
      <w:r w:rsidR="00C474AC" w:rsidRPr="00A658D2">
        <w:rPr>
          <w:sz w:val="20"/>
        </w:rPr>
        <w:t>Deutscher Wasserstoff- und Brennstoffzellen-Verband (</w:t>
      </w:r>
      <w:r w:rsidR="00C474AC" w:rsidRPr="00A658D2">
        <w:rPr>
          <w:b/>
          <w:sz w:val="20"/>
        </w:rPr>
        <w:t>DWV</w:t>
      </w:r>
      <w:r w:rsidR="00C474AC" w:rsidRPr="00A658D2">
        <w:rPr>
          <w:sz w:val="20"/>
        </w:rPr>
        <w:t>)</w:t>
      </w:r>
    </w:p>
    <w:p w:rsidR="008671EB" w:rsidRPr="00A658D2" w:rsidRDefault="004B6487" w:rsidP="008671EB">
      <w:pPr>
        <w:pStyle w:val="Listenabsatz"/>
        <w:ind w:left="1440"/>
        <w:rPr>
          <w:sz w:val="20"/>
          <w:lang w:eastAsia="ko-KR"/>
        </w:rPr>
      </w:pPr>
      <w:hyperlink r:id="rId8" w:history="1">
        <w:r w:rsidR="008671EB" w:rsidRPr="00A658D2">
          <w:rPr>
            <w:rStyle w:val="Hyperlink"/>
            <w:sz w:val="20"/>
          </w:rPr>
          <w:t>https://www.dwv-info.de/</w:t>
        </w:r>
      </w:hyperlink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Politik: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Nationale Organisation Wasserstoff- und Brennstoffzellentechnologie (</w:t>
      </w:r>
      <w:r w:rsidR="00C474AC" w:rsidRPr="00A658D2">
        <w:rPr>
          <w:b/>
          <w:sz w:val="20"/>
          <w:lang w:eastAsia="ko-KR"/>
        </w:rPr>
        <w:t>NOW</w:t>
      </w:r>
      <w:r w:rsidR="00C474AC" w:rsidRPr="00A658D2">
        <w:rPr>
          <w:sz w:val="20"/>
          <w:lang w:eastAsia="ko-KR"/>
        </w:rPr>
        <w:t>)</w:t>
      </w:r>
    </w:p>
    <w:p w:rsidR="008671EB" w:rsidRPr="00A658D2" w:rsidRDefault="004B6487" w:rsidP="008671EB">
      <w:pPr>
        <w:pStyle w:val="Listenabsatz"/>
        <w:ind w:left="1440"/>
        <w:rPr>
          <w:sz w:val="20"/>
          <w:lang w:eastAsia="ko-KR"/>
        </w:rPr>
      </w:pPr>
      <w:hyperlink r:id="rId9" w:history="1">
        <w:r w:rsidR="008671EB" w:rsidRPr="00A658D2">
          <w:rPr>
            <w:rStyle w:val="Hyperlink"/>
            <w:sz w:val="20"/>
          </w:rPr>
          <w:t>https://www.now-gmbh.de/</w:t>
        </w:r>
      </w:hyperlink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Forschung: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Karlsruhe Institut für Technologie (</w:t>
      </w:r>
      <w:r w:rsidR="00C474AC" w:rsidRPr="00A658D2">
        <w:rPr>
          <w:b/>
          <w:sz w:val="20"/>
          <w:lang w:eastAsia="ko-KR"/>
        </w:rPr>
        <w:t>KIT</w:t>
      </w:r>
      <w:r w:rsidR="00C474AC" w:rsidRPr="00A658D2">
        <w:rPr>
          <w:sz w:val="20"/>
          <w:lang w:eastAsia="ko-KR"/>
        </w:rPr>
        <w:t>)</w:t>
      </w:r>
    </w:p>
    <w:p w:rsidR="008671EB" w:rsidRPr="00A658D2" w:rsidRDefault="004B6487" w:rsidP="008671EB">
      <w:pPr>
        <w:pStyle w:val="Listenabsatz"/>
        <w:ind w:left="1440"/>
        <w:rPr>
          <w:sz w:val="12"/>
          <w:lang w:eastAsia="ko-KR"/>
        </w:rPr>
      </w:pPr>
      <w:hyperlink r:id="rId10" w:history="1">
        <w:r w:rsidR="008671EB" w:rsidRPr="00A658D2">
          <w:rPr>
            <w:rStyle w:val="Hyperlink"/>
            <w:sz w:val="12"/>
          </w:rPr>
          <w:t>https://www.kit.edu/kit/pi_2021_078_wasserstofftechnologien-kit-forscht-in-allen-drei-leitprojekten-des-bundes.php</w:t>
        </w:r>
      </w:hyperlink>
    </w:p>
    <w:p w:rsidR="00C474AC" w:rsidRPr="00A658D2" w:rsidRDefault="008671EB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Energieunternehmen: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Equinor</w:t>
      </w:r>
    </w:p>
    <w:p w:rsidR="008671EB" w:rsidRPr="00A658D2" w:rsidRDefault="004B6487" w:rsidP="008671EB">
      <w:pPr>
        <w:pStyle w:val="Listenabsatz"/>
        <w:ind w:left="1440"/>
        <w:rPr>
          <w:sz w:val="20"/>
          <w:lang w:eastAsia="ko-KR"/>
        </w:rPr>
      </w:pPr>
      <w:hyperlink r:id="rId11" w:anchor="wasserstoff" w:history="1">
        <w:r w:rsidR="008671EB" w:rsidRPr="00A658D2">
          <w:rPr>
            <w:rStyle w:val="Hyperlink"/>
            <w:sz w:val="20"/>
          </w:rPr>
          <w:t>https://www.equinor.de/de/neue-energieloesungen.html#wasserstoff</w:t>
        </w:r>
      </w:hyperlink>
    </w:p>
    <w:p w:rsidR="002341D4" w:rsidRPr="002341D4" w:rsidRDefault="002341D4" w:rsidP="002341D4">
      <w:pPr>
        <w:rPr>
          <w:lang w:eastAsia="ko-KR"/>
        </w:rPr>
      </w:pPr>
      <w:r>
        <w:rPr>
          <w:i/>
          <w:sz w:val="20"/>
          <w:lang w:eastAsia="ko-KR"/>
        </w:rPr>
        <w:tab/>
      </w:r>
      <w:r w:rsidRPr="002341D4">
        <w:rPr>
          <w:lang w:eastAsia="ko-KR"/>
        </w:rPr>
        <w:t>ODER wählen Sie alternativ</w:t>
      </w:r>
      <w:r>
        <w:rPr>
          <w:lang w:eastAsia="ko-KR"/>
        </w:rPr>
        <w:t xml:space="preserve"> (!)</w:t>
      </w:r>
      <w:r w:rsidRPr="002341D4">
        <w:rPr>
          <w:lang w:eastAsia="ko-KR"/>
        </w:rPr>
        <w:t>:</w:t>
      </w:r>
    </w:p>
    <w:p w:rsidR="00C474AC" w:rsidRPr="00A658D2" w:rsidRDefault="006D39F3" w:rsidP="002341D4">
      <w:pPr>
        <w:pStyle w:val="Listenabsatz"/>
        <w:numPr>
          <w:ilvl w:val="1"/>
          <w:numId w:val="17"/>
        </w:numPr>
        <w:rPr>
          <w:i/>
          <w:sz w:val="20"/>
          <w:lang w:eastAsia="ko-KR"/>
        </w:rPr>
      </w:pPr>
      <w:r w:rsidRPr="00A658D2">
        <w:rPr>
          <w:i/>
          <w:sz w:val="20"/>
          <w:lang w:eastAsia="ko-KR"/>
        </w:rPr>
        <w:t>Stellenanzeigen v</w:t>
      </w:r>
      <w:r w:rsidR="00C474AC" w:rsidRPr="00A658D2">
        <w:rPr>
          <w:i/>
          <w:sz w:val="20"/>
          <w:lang w:eastAsia="ko-KR"/>
        </w:rPr>
        <w:t>erschiedene</w:t>
      </w:r>
      <w:r w:rsidRPr="00A658D2">
        <w:rPr>
          <w:i/>
          <w:sz w:val="20"/>
          <w:lang w:eastAsia="ko-KR"/>
        </w:rPr>
        <w:t>r</w:t>
      </w:r>
      <w:r w:rsidR="00C474AC" w:rsidRPr="00A658D2">
        <w:rPr>
          <w:i/>
          <w:sz w:val="20"/>
          <w:lang w:eastAsia="ko-KR"/>
        </w:rPr>
        <w:t xml:space="preserve"> </w:t>
      </w:r>
      <w:r w:rsidR="008671EB" w:rsidRPr="00A658D2">
        <w:rPr>
          <w:i/>
          <w:sz w:val="20"/>
          <w:lang w:eastAsia="ko-KR"/>
        </w:rPr>
        <w:t>weitere</w:t>
      </w:r>
      <w:r w:rsidRPr="00A658D2">
        <w:rPr>
          <w:i/>
          <w:sz w:val="20"/>
          <w:lang w:eastAsia="ko-KR"/>
        </w:rPr>
        <w:t>r</w:t>
      </w:r>
      <w:r w:rsidR="008671EB" w:rsidRPr="00A658D2">
        <w:rPr>
          <w:i/>
          <w:sz w:val="20"/>
          <w:lang w:eastAsia="ko-KR"/>
        </w:rPr>
        <w:t xml:space="preserve"> </w:t>
      </w:r>
      <w:r w:rsidR="00C474AC" w:rsidRPr="00A658D2">
        <w:rPr>
          <w:i/>
          <w:sz w:val="20"/>
          <w:lang w:eastAsia="ko-KR"/>
        </w:rPr>
        <w:t>Arbeitgeber</w:t>
      </w:r>
      <w:r w:rsidR="008671EB" w:rsidRPr="00A658D2">
        <w:rPr>
          <w:i/>
          <w:sz w:val="20"/>
          <w:lang w:eastAsia="ko-KR"/>
        </w:rPr>
        <w:t xml:space="preserve"> (</w:t>
      </w:r>
      <w:r w:rsidR="00786246" w:rsidRPr="00A658D2">
        <w:rPr>
          <w:i/>
          <w:sz w:val="20"/>
          <w:lang w:eastAsia="ko-KR"/>
        </w:rPr>
        <w:t>suchen Sie bitte nach</w:t>
      </w:r>
      <w:r w:rsidR="008671EB" w:rsidRPr="00A658D2">
        <w:rPr>
          <w:i/>
          <w:sz w:val="20"/>
          <w:lang w:eastAsia="ko-KR"/>
        </w:rPr>
        <w:t xml:space="preserve"> </w:t>
      </w:r>
      <w:r w:rsidR="00786246" w:rsidRPr="00A658D2">
        <w:rPr>
          <w:i/>
          <w:sz w:val="20"/>
          <w:lang w:eastAsia="ko-KR"/>
        </w:rPr>
        <w:t>„</w:t>
      </w:r>
      <w:r w:rsidR="008671EB" w:rsidRPr="00A658D2">
        <w:rPr>
          <w:i/>
          <w:sz w:val="20"/>
          <w:lang w:eastAsia="ko-KR"/>
        </w:rPr>
        <w:t>Wasserstoff</w:t>
      </w:r>
      <w:r w:rsidR="00786246" w:rsidRPr="00A658D2">
        <w:rPr>
          <w:i/>
          <w:sz w:val="20"/>
          <w:lang w:eastAsia="ko-KR"/>
        </w:rPr>
        <w:t>“</w:t>
      </w:r>
      <w:r w:rsidR="008671EB" w:rsidRPr="00A658D2">
        <w:rPr>
          <w:i/>
          <w:sz w:val="20"/>
          <w:lang w:eastAsia="ko-KR"/>
        </w:rPr>
        <w:t>)</w:t>
      </w:r>
    </w:p>
    <w:p w:rsidR="008671EB" w:rsidRPr="00A658D2" w:rsidRDefault="004B6487" w:rsidP="008671EB">
      <w:pPr>
        <w:pStyle w:val="Listenabsatz"/>
        <w:ind w:left="1440"/>
        <w:rPr>
          <w:sz w:val="20"/>
        </w:rPr>
      </w:pPr>
      <w:hyperlink r:id="rId12" w:history="1">
        <w:r w:rsidR="008671EB" w:rsidRPr="00A658D2">
          <w:rPr>
            <w:rStyle w:val="Hyperlink"/>
            <w:sz w:val="20"/>
          </w:rPr>
          <w:t>https://www.stepstone.de/de</w:t>
        </w:r>
      </w:hyperlink>
    </w:p>
    <w:p w:rsidR="008671EB" w:rsidRPr="00A658D2" w:rsidRDefault="008671EB" w:rsidP="008671EB">
      <w:pPr>
        <w:pStyle w:val="Listenabsatz"/>
        <w:ind w:left="1440"/>
        <w:rPr>
          <w:i/>
          <w:lang w:eastAsia="ko-KR"/>
        </w:rPr>
      </w:pPr>
    </w:p>
    <w:p w:rsidR="00B0216C" w:rsidRPr="00A658D2" w:rsidRDefault="00B0216C" w:rsidP="00693D02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>Führen Sie eine kurze Recher</w:t>
      </w:r>
      <w:r w:rsidR="008671EB" w:rsidRPr="00A658D2">
        <w:rPr>
          <w:lang w:eastAsia="ko-KR"/>
        </w:rPr>
        <w:t xml:space="preserve">che </w:t>
      </w:r>
      <w:r w:rsidR="002341D4">
        <w:rPr>
          <w:lang w:eastAsia="ko-KR"/>
        </w:rPr>
        <w:t xml:space="preserve">zu dem von Ihnen ausgewählten Akteur bzw. zu den Stellenanzeigen </w:t>
      </w:r>
      <w:r w:rsidR="008671EB" w:rsidRPr="00A658D2">
        <w:rPr>
          <w:lang w:eastAsia="ko-KR"/>
        </w:rPr>
        <w:t>auf der Internetseite durch:</w:t>
      </w:r>
    </w:p>
    <w:p w:rsidR="008671EB" w:rsidRPr="00A658D2" w:rsidRDefault="008671EB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Was macht der Akteur?</w:t>
      </w:r>
    </w:p>
    <w:p w:rsidR="008671EB" w:rsidRPr="00A658D2" w:rsidRDefault="008671EB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Wo ist sein Standort?</w:t>
      </w:r>
    </w:p>
    <w:p w:rsidR="008671EB" w:rsidRPr="00A658D2" w:rsidRDefault="006D39F3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Wählen</w:t>
      </w:r>
      <w:r w:rsidR="008671EB" w:rsidRPr="00A658D2">
        <w:rPr>
          <w:lang w:eastAsia="ko-KR"/>
        </w:rPr>
        <w:t xml:space="preserve"> Sie drei Wasserstoff-Projekte/Neuigkeiten </w:t>
      </w:r>
      <w:r w:rsidRPr="00A658D2">
        <w:rPr>
          <w:lang w:eastAsia="ko-KR"/>
        </w:rPr>
        <w:t>aus</w:t>
      </w:r>
      <w:r w:rsidR="008671EB" w:rsidRPr="00A658D2">
        <w:rPr>
          <w:lang w:eastAsia="ko-KR"/>
        </w:rPr>
        <w:t>, die Sie persönlich besonders interessieren.</w:t>
      </w:r>
    </w:p>
    <w:p w:rsidR="00067168" w:rsidRPr="00A658D2" w:rsidRDefault="007630C8" w:rsidP="007630C8">
      <w:pPr>
        <w:ind w:left="708"/>
        <w:rPr>
          <w:lang w:eastAsia="ko-KR"/>
        </w:rPr>
      </w:pPr>
      <w:r>
        <w:rPr>
          <w:lang w:eastAsia="ko-KR"/>
        </w:rPr>
        <w:t>Falls Sie sich für die Recherche zu den Stellenanzeigen entschieden haben:</w:t>
      </w:r>
    </w:p>
    <w:p w:rsidR="008671EB" w:rsidRPr="00A658D2" w:rsidRDefault="00786246" w:rsidP="007630C8">
      <w:pPr>
        <w:pStyle w:val="Listenabsatz"/>
        <w:ind w:left="1416"/>
        <w:rPr>
          <w:lang w:eastAsia="ko-KR"/>
        </w:rPr>
      </w:pPr>
      <w:r w:rsidRPr="00A658D2">
        <w:rPr>
          <w:lang w:eastAsia="ko-KR"/>
        </w:rPr>
        <w:t xml:space="preserve">Anzahl der Anzeigen, </w:t>
      </w:r>
      <w:r w:rsidR="006D39F3" w:rsidRPr="00A658D2">
        <w:rPr>
          <w:lang w:eastAsia="ko-KR"/>
        </w:rPr>
        <w:t>wählen</w:t>
      </w:r>
      <w:r w:rsidRPr="00A658D2">
        <w:rPr>
          <w:lang w:eastAsia="ko-KR"/>
        </w:rPr>
        <w:t xml:space="preserve"> Sie drei Beispiele </w:t>
      </w:r>
      <w:r w:rsidR="006D39F3" w:rsidRPr="00A658D2">
        <w:rPr>
          <w:lang w:eastAsia="ko-KR"/>
        </w:rPr>
        <w:t xml:space="preserve">aus </w:t>
      </w:r>
      <w:r w:rsidRPr="00A658D2">
        <w:rPr>
          <w:lang w:eastAsia="ko-KR"/>
        </w:rPr>
        <w:t>(Arbeitgeber/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Ort/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Stellentitel/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Aufgaben)</w:t>
      </w:r>
      <w:r w:rsidR="006D39F3" w:rsidRPr="00A658D2">
        <w:rPr>
          <w:lang w:eastAsia="ko-KR"/>
        </w:rPr>
        <w:t>, die Sie besonders interessant (evtl. besonders/ überraschend) finden.</w:t>
      </w:r>
    </w:p>
    <w:p w:rsidR="00EA0EAD" w:rsidRPr="00A658D2" w:rsidRDefault="00EA0EAD" w:rsidP="00EA0EAD">
      <w:pPr>
        <w:pStyle w:val="Listenabsatz"/>
        <w:rPr>
          <w:lang w:eastAsia="ko-KR"/>
        </w:rPr>
      </w:pPr>
    </w:p>
    <w:p w:rsidR="00B0216C" w:rsidRPr="00A658D2" w:rsidRDefault="00B0216C" w:rsidP="00AB00DB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 xml:space="preserve">Fassen Sie Ihre Ergebnisse auf einer DIN A4-Seite zusammen (frei gestalten, z.B. Text, Bilder, Screenshots, </w:t>
      </w:r>
      <w:r w:rsidR="006D39F3" w:rsidRPr="00A658D2">
        <w:rPr>
          <w:lang w:eastAsia="ko-KR"/>
        </w:rPr>
        <w:t xml:space="preserve">farbig/ schwarz-weiß, </w:t>
      </w:r>
      <w:r w:rsidRPr="00A658D2">
        <w:rPr>
          <w:lang w:eastAsia="ko-KR"/>
        </w:rPr>
        <w:t>handschriftlich/PC, Hochformat/Querformat,…)</w:t>
      </w:r>
      <w:r w:rsidR="00EA0EAD" w:rsidRPr="00A658D2">
        <w:rPr>
          <w:lang w:eastAsia="ko-KR"/>
        </w:rPr>
        <w:t>. Stellen Sie Ihr Ergebnis in der nächsten Stunde im Plenum vor (Datei bitte an Dozentin).</w:t>
      </w:r>
    </w:p>
    <w:sectPr w:rsidR="00B0216C" w:rsidRPr="00A658D2" w:rsidSect="00006C6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57" w:rsidRDefault="00642D57" w:rsidP="00BD6A07">
      <w:pPr>
        <w:spacing w:after="0" w:line="240" w:lineRule="auto"/>
      </w:pPr>
      <w:r>
        <w:separator/>
      </w:r>
    </w:p>
  </w:endnote>
  <w:endnote w:type="continuationSeparator" w:id="1">
    <w:p w:rsidR="00642D57" w:rsidRDefault="00642D57" w:rsidP="00B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57" w:rsidRDefault="00642D57" w:rsidP="00BD6A07">
      <w:pPr>
        <w:spacing w:after="0" w:line="240" w:lineRule="auto"/>
      </w:pPr>
      <w:r>
        <w:separator/>
      </w:r>
    </w:p>
  </w:footnote>
  <w:footnote w:type="continuationSeparator" w:id="1">
    <w:p w:rsidR="00642D57" w:rsidRDefault="00642D57" w:rsidP="00B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07" w:rsidRDefault="004B6487">
    <w:pPr>
      <w:pStyle w:val="Kopfzeile"/>
    </w:pPr>
    <w:r>
      <w:rPr>
        <w:noProof/>
      </w:rPr>
      <w:pict>
        <v:group id="_x0000_s2049" style="position:absolute;margin-left:-19.2pt;margin-top:-5.2pt;width:498.7pt;height:762.9pt;z-index:251658240;mso-wrap-distance-left:0;mso-wrap-distance-right:0" coordorigin="-79,-30" coordsize="9731,14948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52;top:-20;width:1799;height:1427" strokeweight=".35mm">
            <v:fill color2="black"/>
            <v:stroke endcap="square"/>
            <v:textbox style="mso-next-textbox:#_x0000_s2050;mso-rotate-with-shape:t">
              <w:txbxContent>
                <w:p w:rsidR="00BD6A07" w:rsidRDefault="00BD6A07" w:rsidP="00BD6A07">
                  <w:pPr>
                    <w:tabs>
                      <w:tab w:val="center" w:pos="4536"/>
                      <w:tab w:val="right" w:pos="9072"/>
                    </w:tabs>
                    <w:overflowPunct w:val="0"/>
                    <w:rPr>
                      <w:rFonts w:ascii="Arial" w:eastAsia="Times New Roman" w:hAnsi="Arial" w:cs="Arial"/>
                      <w:kern w:val="1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24"/>
                      <w:szCs w:val="24"/>
                      <w:lang w:val="en-GB"/>
                    </w:rPr>
                    <w:t>Datum:</w:t>
                  </w:r>
                </w:p>
                <w:p w:rsidR="00BD6A07" w:rsidRDefault="00BD6A07" w:rsidP="00BD6A07">
                  <w:pPr>
                    <w:overflowPunct w:val="0"/>
                    <w:rPr>
                      <w:rFonts w:ascii="Liberation Serif" w:eastAsia="Noto Sans CJK SC Regular" w:hAnsi="Liberation Serif" w:cs="FreeSans"/>
                      <w:kern w:val="1"/>
                      <w:sz w:val="24"/>
                      <w:szCs w:val="24"/>
                      <w:lang w:bidi="hi-IN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79;top:-30;width:1642;height:1447;mso-wrap-style:none;v-text-anchor:middle" strokecolor="#3465a4">
            <v:fill type="frame"/>
            <v:stroke color2="#cb9a5b" joinstyle="round"/>
            <v:imagedata r:id="rId1" o:title=""/>
          </v:shape>
          <v:shape id="_x0000_s2052" type="#_x0000_t202" style="position:absolute;left:1557;top:-26;width:6299;height:1427" strokeweight=".35mm">
            <v:fill color2="black"/>
            <v:stroke endcap="square"/>
            <v:textbox style="mso-next-textbox:#_x0000_s2052;mso-rotate-with-shape:t">
              <w:txbxContent>
                <w:p w:rsidR="00BD6A07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eastAsia="Times New Roman" w:hAnsi="Arial" w:cs="Arial"/>
                      <w:kern w:val="1"/>
                      <w:sz w:val="2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Fachbereich:</w:t>
                  </w: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kern w:val="1"/>
                      <w:sz w:val="28"/>
                      <w:szCs w:val="20"/>
                    </w:rPr>
                    <w:t>Elektrotechnik - Energietechnik</w:t>
                  </w:r>
                </w:p>
                <w:p w:rsidR="00BD6A07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Fach:</w:t>
                  </w:r>
                  <w:r w:rsidR="00911835"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  <w:tab/>
                    <w:t>Regenerative Energien</w:t>
                  </w:r>
                </w:p>
                <w:p w:rsidR="00BD6A07" w:rsidRPr="00AC5D98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hAnsi="Arial" w:cs="Arial"/>
                      <w:kern w:val="1"/>
                      <w:sz w:val="14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Titel:</w:t>
                  </w:r>
                  <w:r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  <w:tab/>
                  </w:r>
                  <w:r w:rsidR="00AC5D98">
                    <w:rPr>
                      <w:rFonts w:ascii="Arial" w:hAnsi="Arial" w:cs="Arial" w:hint="eastAsia"/>
                      <w:kern w:val="1"/>
                      <w:sz w:val="20"/>
                      <w:szCs w:val="20"/>
                      <w:lang w:eastAsia="ko-KR"/>
                    </w:rPr>
                    <w:t>Wasserstofftechnologien</w:t>
                  </w:r>
                </w:p>
              </w:txbxContent>
            </v:textbox>
          </v:shape>
          <v:shape id="_x0000_s2053" type="#_x0000_t202" style="position:absolute;left:-68;top:1401;width:9719;height:13516;mso-wrap-style:none;v-text-anchor:middle" strokeweight=".35mm">
            <v:fill color2="black"/>
            <v:stroke endcap="squar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D"/>
    <w:multiLevelType w:val="hybridMultilevel"/>
    <w:tmpl w:val="932C97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B8E"/>
    <w:multiLevelType w:val="hybridMultilevel"/>
    <w:tmpl w:val="BEA09282"/>
    <w:lvl w:ilvl="0" w:tplc="20EA2B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2F6"/>
    <w:multiLevelType w:val="hybridMultilevel"/>
    <w:tmpl w:val="75F4B5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F51"/>
    <w:multiLevelType w:val="hybridMultilevel"/>
    <w:tmpl w:val="249825AE"/>
    <w:lvl w:ilvl="0" w:tplc="D3AE6A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E64F9"/>
    <w:multiLevelType w:val="hybridMultilevel"/>
    <w:tmpl w:val="926236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3D4"/>
    <w:multiLevelType w:val="hybridMultilevel"/>
    <w:tmpl w:val="DA5C74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71E"/>
    <w:multiLevelType w:val="hybridMultilevel"/>
    <w:tmpl w:val="F8A682F6"/>
    <w:lvl w:ilvl="0" w:tplc="B50AC2C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721097"/>
    <w:multiLevelType w:val="hybridMultilevel"/>
    <w:tmpl w:val="DB6A17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3E11"/>
    <w:multiLevelType w:val="hybridMultilevel"/>
    <w:tmpl w:val="51325C50"/>
    <w:lvl w:ilvl="0" w:tplc="CF94E9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C328A"/>
    <w:multiLevelType w:val="hybridMultilevel"/>
    <w:tmpl w:val="10F4C6BA"/>
    <w:lvl w:ilvl="0" w:tplc="CAACD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6C85"/>
    <w:multiLevelType w:val="hybridMultilevel"/>
    <w:tmpl w:val="42B6C9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4644"/>
    <w:multiLevelType w:val="hybridMultilevel"/>
    <w:tmpl w:val="934EA8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4089D"/>
    <w:multiLevelType w:val="hybridMultilevel"/>
    <w:tmpl w:val="68C27C9A"/>
    <w:lvl w:ilvl="0" w:tplc="0F56C7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993C8D"/>
    <w:multiLevelType w:val="hybridMultilevel"/>
    <w:tmpl w:val="E326C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637B"/>
    <w:multiLevelType w:val="hybridMultilevel"/>
    <w:tmpl w:val="F392CE08"/>
    <w:lvl w:ilvl="0" w:tplc="2012DE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213A4"/>
    <w:multiLevelType w:val="hybridMultilevel"/>
    <w:tmpl w:val="4C060BCA"/>
    <w:lvl w:ilvl="0" w:tplc="C29213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13F9"/>
    <w:multiLevelType w:val="hybridMultilevel"/>
    <w:tmpl w:val="2862B21A"/>
    <w:lvl w:ilvl="0" w:tplc="017EB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32F42"/>
    <w:multiLevelType w:val="hybridMultilevel"/>
    <w:tmpl w:val="D0CA6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38204D4">
      <w:numFmt w:val="bullet"/>
      <w:lvlText w:val="-"/>
      <w:lvlJc w:val="left"/>
      <w:pPr>
        <w:ind w:left="2160" w:hanging="180"/>
      </w:pPr>
      <w:rPr>
        <w:rFonts w:ascii="Calibri" w:eastAsiaTheme="minorEastAsia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5"/>
  </w:num>
  <w:num w:numId="1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F6F"/>
    <w:rsid w:val="00004F42"/>
    <w:rsid w:val="00011C67"/>
    <w:rsid w:val="000145CE"/>
    <w:rsid w:val="00014A4F"/>
    <w:rsid w:val="00017106"/>
    <w:rsid w:val="00025D49"/>
    <w:rsid w:val="00026DCE"/>
    <w:rsid w:val="00027464"/>
    <w:rsid w:val="00027CA5"/>
    <w:rsid w:val="00031567"/>
    <w:rsid w:val="00033E31"/>
    <w:rsid w:val="000351FA"/>
    <w:rsid w:val="00044896"/>
    <w:rsid w:val="00044F7E"/>
    <w:rsid w:val="000501CA"/>
    <w:rsid w:val="000513A7"/>
    <w:rsid w:val="0005459D"/>
    <w:rsid w:val="00054715"/>
    <w:rsid w:val="00054F72"/>
    <w:rsid w:val="00062E13"/>
    <w:rsid w:val="0006327F"/>
    <w:rsid w:val="000645DD"/>
    <w:rsid w:val="00067168"/>
    <w:rsid w:val="000708B9"/>
    <w:rsid w:val="0007158D"/>
    <w:rsid w:val="000717DB"/>
    <w:rsid w:val="00073BB1"/>
    <w:rsid w:val="000745B4"/>
    <w:rsid w:val="00074E47"/>
    <w:rsid w:val="00076440"/>
    <w:rsid w:val="000805B0"/>
    <w:rsid w:val="00083A95"/>
    <w:rsid w:val="000876E5"/>
    <w:rsid w:val="000902BC"/>
    <w:rsid w:val="0009107F"/>
    <w:rsid w:val="000B53B2"/>
    <w:rsid w:val="000B7E0A"/>
    <w:rsid w:val="000C3E5E"/>
    <w:rsid w:val="000D1738"/>
    <w:rsid w:val="000D2CE1"/>
    <w:rsid w:val="000D486C"/>
    <w:rsid w:val="000E0FC4"/>
    <w:rsid w:val="000E272D"/>
    <w:rsid w:val="000E3500"/>
    <w:rsid w:val="000E45A4"/>
    <w:rsid w:val="000F44CA"/>
    <w:rsid w:val="000F4C6A"/>
    <w:rsid w:val="00102191"/>
    <w:rsid w:val="00102B19"/>
    <w:rsid w:val="001065D3"/>
    <w:rsid w:val="00107254"/>
    <w:rsid w:val="00115B24"/>
    <w:rsid w:val="00120442"/>
    <w:rsid w:val="00126E11"/>
    <w:rsid w:val="001277C8"/>
    <w:rsid w:val="001347ED"/>
    <w:rsid w:val="001351C0"/>
    <w:rsid w:val="00137621"/>
    <w:rsid w:val="00140AED"/>
    <w:rsid w:val="00142B95"/>
    <w:rsid w:val="00143819"/>
    <w:rsid w:val="0014472E"/>
    <w:rsid w:val="001448A5"/>
    <w:rsid w:val="00144EDA"/>
    <w:rsid w:val="00164128"/>
    <w:rsid w:val="001674E5"/>
    <w:rsid w:val="00167A6E"/>
    <w:rsid w:val="00171760"/>
    <w:rsid w:val="00172A23"/>
    <w:rsid w:val="00172B49"/>
    <w:rsid w:val="0018226C"/>
    <w:rsid w:val="00194D33"/>
    <w:rsid w:val="001966D4"/>
    <w:rsid w:val="001A32EF"/>
    <w:rsid w:val="001A49F1"/>
    <w:rsid w:val="001B0A59"/>
    <w:rsid w:val="001B0C94"/>
    <w:rsid w:val="001B6E8A"/>
    <w:rsid w:val="001B76D2"/>
    <w:rsid w:val="001D1927"/>
    <w:rsid w:val="001D2089"/>
    <w:rsid w:val="001E10E9"/>
    <w:rsid w:val="001E1EBE"/>
    <w:rsid w:val="001E3BBC"/>
    <w:rsid w:val="001F04EE"/>
    <w:rsid w:val="001F2EFD"/>
    <w:rsid w:val="001F591E"/>
    <w:rsid w:val="001F7661"/>
    <w:rsid w:val="00203636"/>
    <w:rsid w:val="002055D8"/>
    <w:rsid w:val="00206DC9"/>
    <w:rsid w:val="00207DE7"/>
    <w:rsid w:val="00210148"/>
    <w:rsid w:val="00213431"/>
    <w:rsid w:val="0021564E"/>
    <w:rsid w:val="002175E3"/>
    <w:rsid w:val="00222EBD"/>
    <w:rsid w:val="00230705"/>
    <w:rsid w:val="002341D4"/>
    <w:rsid w:val="00237D28"/>
    <w:rsid w:val="00237E93"/>
    <w:rsid w:val="0024484E"/>
    <w:rsid w:val="00247545"/>
    <w:rsid w:val="00253153"/>
    <w:rsid w:val="0025367D"/>
    <w:rsid w:val="00253C11"/>
    <w:rsid w:val="00260918"/>
    <w:rsid w:val="00261363"/>
    <w:rsid w:val="002702A1"/>
    <w:rsid w:val="00271552"/>
    <w:rsid w:val="00271A22"/>
    <w:rsid w:val="00274B66"/>
    <w:rsid w:val="0028037D"/>
    <w:rsid w:val="00281E75"/>
    <w:rsid w:val="00283479"/>
    <w:rsid w:val="0029531A"/>
    <w:rsid w:val="0029621E"/>
    <w:rsid w:val="002A0693"/>
    <w:rsid w:val="002A11F2"/>
    <w:rsid w:val="002B0EE1"/>
    <w:rsid w:val="002B165D"/>
    <w:rsid w:val="002B7BDD"/>
    <w:rsid w:val="002B7CBD"/>
    <w:rsid w:val="002B7DB6"/>
    <w:rsid w:val="002C1E2F"/>
    <w:rsid w:val="002C32E3"/>
    <w:rsid w:val="002C6518"/>
    <w:rsid w:val="002C7A1E"/>
    <w:rsid w:val="002D0157"/>
    <w:rsid w:val="002D2A78"/>
    <w:rsid w:val="002D35D0"/>
    <w:rsid w:val="002E4E14"/>
    <w:rsid w:val="002F16CE"/>
    <w:rsid w:val="003002A3"/>
    <w:rsid w:val="00302C7C"/>
    <w:rsid w:val="0030327F"/>
    <w:rsid w:val="003047A2"/>
    <w:rsid w:val="003079CA"/>
    <w:rsid w:val="00313A75"/>
    <w:rsid w:val="00314327"/>
    <w:rsid w:val="00315010"/>
    <w:rsid w:val="00321370"/>
    <w:rsid w:val="00324742"/>
    <w:rsid w:val="003279E2"/>
    <w:rsid w:val="00332A98"/>
    <w:rsid w:val="003434FD"/>
    <w:rsid w:val="00351F5F"/>
    <w:rsid w:val="0035522C"/>
    <w:rsid w:val="0035628D"/>
    <w:rsid w:val="0035717A"/>
    <w:rsid w:val="00357631"/>
    <w:rsid w:val="00361704"/>
    <w:rsid w:val="0037034E"/>
    <w:rsid w:val="00373B33"/>
    <w:rsid w:val="0037445E"/>
    <w:rsid w:val="00375AA9"/>
    <w:rsid w:val="00377774"/>
    <w:rsid w:val="00382103"/>
    <w:rsid w:val="00384934"/>
    <w:rsid w:val="0038576A"/>
    <w:rsid w:val="00386DDB"/>
    <w:rsid w:val="00390C87"/>
    <w:rsid w:val="00393030"/>
    <w:rsid w:val="00395000"/>
    <w:rsid w:val="003A28F3"/>
    <w:rsid w:val="003A7E94"/>
    <w:rsid w:val="003B248E"/>
    <w:rsid w:val="003C2E55"/>
    <w:rsid w:val="003C4F43"/>
    <w:rsid w:val="003C6326"/>
    <w:rsid w:val="003D3DE3"/>
    <w:rsid w:val="003D41CE"/>
    <w:rsid w:val="003D64D7"/>
    <w:rsid w:val="003E0637"/>
    <w:rsid w:val="003E2D4A"/>
    <w:rsid w:val="003F0026"/>
    <w:rsid w:val="003F6B7D"/>
    <w:rsid w:val="00401ED6"/>
    <w:rsid w:val="004041E0"/>
    <w:rsid w:val="00410EDB"/>
    <w:rsid w:val="004110E5"/>
    <w:rsid w:val="00412D0F"/>
    <w:rsid w:val="00427B39"/>
    <w:rsid w:val="00434DE0"/>
    <w:rsid w:val="00437DFD"/>
    <w:rsid w:val="00447F7A"/>
    <w:rsid w:val="00456668"/>
    <w:rsid w:val="00457F36"/>
    <w:rsid w:val="004624B4"/>
    <w:rsid w:val="00471515"/>
    <w:rsid w:val="004715D7"/>
    <w:rsid w:val="00471AB6"/>
    <w:rsid w:val="00477C6A"/>
    <w:rsid w:val="00484174"/>
    <w:rsid w:val="00484699"/>
    <w:rsid w:val="00484FAE"/>
    <w:rsid w:val="004858B8"/>
    <w:rsid w:val="00487096"/>
    <w:rsid w:val="00487C74"/>
    <w:rsid w:val="004922B3"/>
    <w:rsid w:val="00494E7D"/>
    <w:rsid w:val="004A320C"/>
    <w:rsid w:val="004A42AD"/>
    <w:rsid w:val="004B178E"/>
    <w:rsid w:val="004B1EB5"/>
    <w:rsid w:val="004B353A"/>
    <w:rsid w:val="004B3D97"/>
    <w:rsid w:val="004B6487"/>
    <w:rsid w:val="004B6EED"/>
    <w:rsid w:val="004C2C4E"/>
    <w:rsid w:val="004C7A07"/>
    <w:rsid w:val="004D04C3"/>
    <w:rsid w:val="004D1B0E"/>
    <w:rsid w:val="004D1CD7"/>
    <w:rsid w:val="004D4A7B"/>
    <w:rsid w:val="004E0F77"/>
    <w:rsid w:val="004F6340"/>
    <w:rsid w:val="004F6361"/>
    <w:rsid w:val="004F7373"/>
    <w:rsid w:val="00507738"/>
    <w:rsid w:val="00511DA3"/>
    <w:rsid w:val="00512540"/>
    <w:rsid w:val="00513F42"/>
    <w:rsid w:val="00513F4D"/>
    <w:rsid w:val="00516A50"/>
    <w:rsid w:val="00521336"/>
    <w:rsid w:val="00536CC2"/>
    <w:rsid w:val="00540242"/>
    <w:rsid w:val="00541300"/>
    <w:rsid w:val="0054164D"/>
    <w:rsid w:val="00553C9D"/>
    <w:rsid w:val="00553ED9"/>
    <w:rsid w:val="005558AD"/>
    <w:rsid w:val="0056638F"/>
    <w:rsid w:val="00573ED0"/>
    <w:rsid w:val="00574E55"/>
    <w:rsid w:val="00574F20"/>
    <w:rsid w:val="005817DD"/>
    <w:rsid w:val="005835F9"/>
    <w:rsid w:val="00586BD6"/>
    <w:rsid w:val="0059479A"/>
    <w:rsid w:val="00596730"/>
    <w:rsid w:val="005A1916"/>
    <w:rsid w:val="005A40E2"/>
    <w:rsid w:val="005A447C"/>
    <w:rsid w:val="005A68FD"/>
    <w:rsid w:val="005B0CF4"/>
    <w:rsid w:val="005B1335"/>
    <w:rsid w:val="005B7A80"/>
    <w:rsid w:val="005C0372"/>
    <w:rsid w:val="005C079E"/>
    <w:rsid w:val="005C2CAC"/>
    <w:rsid w:val="005C5415"/>
    <w:rsid w:val="005D21F7"/>
    <w:rsid w:val="005D3785"/>
    <w:rsid w:val="005E47EA"/>
    <w:rsid w:val="005F0669"/>
    <w:rsid w:val="005F59BE"/>
    <w:rsid w:val="00610A3C"/>
    <w:rsid w:val="006164AF"/>
    <w:rsid w:val="006203EB"/>
    <w:rsid w:val="00623003"/>
    <w:rsid w:val="00640861"/>
    <w:rsid w:val="00640D09"/>
    <w:rsid w:val="0064153F"/>
    <w:rsid w:val="00642D57"/>
    <w:rsid w:val="006441EA"/>
    <w:rsid w:val="00644D14"/>
    <w:rsid w:val="0064726C"/>
    <w:rsid w:val="00651509"/>
    <w:rsid w:val="00667F4F"/>
    <w:rsid w:val="006746AB"/>
    <w:rsid w:val="006748E8"/>
    <w:rsid w:val="00675E7C"/>
    <w:rsid w:val="006868BE"/>
    <w:rsid w:val="00693D02"/>
    <w:rsid w:val="006B65FD"/>
    <w:rsid w:val="006B6EB8"/>
    <w:rsid w:val="006C304F"/>
    <w:rsid w:val="006D307A"/>
    <w:rsid w:val="006D39F3"/>
    <w:rsid w:val="006D7716"/>
    <w:rsid w:val="006E2490"/>
    <w:rsid w:val="006E2B52"/>
    <w:rsid w:val="006F0430"/>
    <w:rsid w:val="006F1F4A"/>
    <w:rsid w:val="00700734"/>
    <w:rsid w:val="00705441"/>
    <w:rsid w:val="007138A4"/>
    <w:rsid w:val="00714593"/>
    <w:rsid w:val="00714D08"/>
    <w:rsid w:val="00716407"/>
    <w:rsid w:val="007169D5"/>
    <w:rsid w:val="00723D70"/>
    <w:rsid w:val="007254B5"/>
    <w:rsid w:val="00732B8D"/>
    <w:rsid w:val="00741B66"/>
    <w:rsid w:val="00744BA8"/>
    <w:rsid w:val="00745864"/>
    <w:rsid w:val="0075087A"/>
    <w:rsid w:val="00751DA4"/>
    <w:rsid w:val="007630C8"/>
    <w:rsid w:val="00763692"/>
    <w:rsid w:val="00763A95"/>
    <w:rsid w:val="00767420"/>
    <w:rsid w:val="00767CF2"/>
    <w:rsid w:val="00772ABD"/>
    <w:rsid w:val="00777111"/>
    <w:rsid w:val="007828DC"/>
    <w:rsid w:val="00786246"/>
    <w:rsid w:val="0078742F"/>
    <w:rsid w:val="0079165F"/>
    <w:rsid w:val="0079348F"/>
    <w:rsid w:val="0079699A"/>
    <w:rsid w:val="007A1F11"/>
    <w:rsid w:val="007A2292"/>
    <w:rsid w:val="007A4294"/>
    <w:rsid w:val="007A5372"/>
    <w:rsid w:val="007B2920"/>
    <w:rsid w:val="007B2BD7"/>
    <w:rsid w:val="007B2C95"/>
    <w:rsid w:val="007C0024"/>
    <w:rsid w:val="007C19A8"/>
    <w:rsid w:val="007C61D1"/>
    <w:rsid w:val="007C7040"/>
    <w:rsid w:val="007D3288"/>
    <w:rsid w:val="007D5825"/>
    <w:rsid w:val="007D615E"/>
    <w:rsid w:val="007D686C"/>
    <w:rsid w:val="007E20FA"/>
    <w:rsid w:val="007E352D"/>
    <w:rsid w:val="007E4584"/>
    <w:rsid w:val="007E515B"/>
    <w:rsid w:val="007F27C3"/>
    <w:rsid w:val="007F5910"/>
    <w:rsid w:val="00802AE1"/>
    <w:rsid w:val="008031B3"/>
    <w:rsid w:val="00805CA2"/>
    <w:rsid w:val="008106A9"/>
    <w:rsid w:val="00821344"/>
    <w:rsid w:val="008215CC"/>
    <w:rsid w:val="00823BB4"/>
    <w:rsid w:val="00832BCF"/>
    <w:rsid w:val="00841BE7"/>
    <w:rsid w:val="00847724"/>
    <w:rsid w:val="00847765"/>
    <w:rsid w:val="0086165F"/>
    <w:rsid w:val="008671EB"/>
    <w:rsid w:val="00867D0D"/>
    <w:rsid w:val="0087364A"/>
    <w:rsid w:val="008743BE"/>
    <w:rsid w:val="008744F1"/>
    <w:rsid w:val="00877BB1"/>
    <w:rsid w:val="00881509"/>
    <w:rsid w:val="008816B4"/>
    <w:rsid w:val="00883BEB"/>
    <w:rsid w:val="00887192"/>
    <w:rsid w:val="0089051E"/>
    <w:rsid w:val="008932A0"/>
    <w:rsid w:val="008939D6"/>
    <w:rsid w:val="00893BF2"/>
    <w:rsid w:val="008A4BD2"/>
    <w:rsid w:val="008A6C88"/>
    <w:rsid w:val="008A6E60"/>
    <w:rsid w:val="008A783B"/>
    <w:rsid w:val="008A7BDB"/>
    <w:rsid w:val="008B02C6"/>
    <w:rsid w:val="008B055C"/>
    <w:rsid w:val="008B07BB"/>
    <w:rsid w:val="008B3576"/>
    <w:rsid w:val="008B5D72"/>
    <w:rsid w:val="008C03CC"/>
    <w:rsid w:val="008C1420"/>
    <w:rsid w:val="008C2942"/>
    <w:rsid w:val="008C2EA0"/>
    <w:rsid w:val="008C347E"/>
    <w:rsid w:val="008D31D1"/>
    <w:rsid w:val="008D7601"/>
    <w:rsid w:val="008E2A3E"/>
    <w:rsid w:val="008F162D"/>
    <w:rsid w:val="008F765B"/>
    <w:rsid w:val="00900602"/>
    <w:rsid w:val="00900A5A"/>
    <w:rsid w:val="00901DD1"/>
    <w:rsid w:val="00904ABC"/>
    <w:rsid w:val="00906406"/>
    <w:rsid w:val="00910AB8"/>
    <w:rsid w:val="009113FA"/>
    <w:rsid w:val="00911835"/>
    <w:rsid w:val="00912878"/>
    <w:rsid w:val="00913452"/>
    <w:rsid w:val="009149F0"/>
    <w:rsid w:val="00915342"/>
    <w:rsid w:val="00924B80"/>
    <w:rsid w:val="00924BED"/>
    <w:rsid w:val="00925DD7"/>
    <w:rsid w:val="00930818"/>
    <w:rsid w:val="00935547"/>
    <w:rsid w:val="0093556B"/>
    <w:rsid w:val="0094287B"/>
    <w:rsid w:val="009517A5"/>
    <w:rsid w:val="00966973"/>
    <w:rsid w:val="009676B9"/>
    <w:rsid w:val="00973C98"/>
    <w:rsid w:val="00974412"/>
    <w:rsid w:val="00981172"/>
    <w:rsid w:val="00985661"/>
    <w:rsid w:val="0098722C"/>
    <w:rsid w:val="009877A8"/>
    <w:rsid w:val="009902CA"/>
    <w:rsid w:val="0099189C"/>
    <w:rsid w:val="00991F4F"/>
    <w:rsid w:val="009A2640"/>
    <w:rsid w:val="009A2D38"/>
    <w:rsid w:val="009B0FC4"/>
    <w:rsid w:val="009B3F81"/>
    <w:rsid w:val="009B4C0C"/>
    <w:rsid w:val="009B6236"/>
    <w:rsid w:val="009B656B"/>
    <w:rsid w:val="009C1441"/>
    <w:rsid w:val="009D1136"/>
    <w:rsid w:val="009D1F3E"/>
    <w:rsid w:val="009D342E"/>
    <w:rsid w:val="009D4073"/>
    <w:rsid w:val="009E120F"/>
    <w:rsid w:val="009E123C"/>
    <w:rsid w:val="009E2107"/>
    <w:rsid w:val="009E2529"/>
    <w:rsid w:val="009E719A"/>
    <w:rsid w:val="009F0616"/>
    <w:rsid w:val="009F2199"/>
    <w:rsid w:val="009F2F7F"/>
    <w:rsid w:val="009F3E75"/>
    <w:rsid w:val="009F4126"/>
    <w:rsid w:val="009F6D67"/>
    <w:rsid w:val="009F74D7"/>
    <w:rsid w:val="009F7D65"/>
    <w:rsid w:val="00A01C43"/>
    <w:rsid w:val="00A52CDF"/>
    <w:rsid w:val="00A5309B"/>
    <w:rsid w:val="00A55FFF"/>
    <w:rsid w:val="00A57457"/>
    <w:rsid w:val="00A658D2"/>
    <w:rsid w:val="00A70933"/>
    <w:rsid w:val="00A770A5"/>
    <w:rsid w:val="00A87F71"/>
    <w:rsid w:val="00A91E81"/>
    <w:rsid w:val="00AA5B62"/>
    <w:rsid w:val="00AA6C88"/>
    <w:rsid w:val="00AB00DB"/>
    <w:rsid w:val="00AB1919"/>
    <w:rsid w:val="00AB5F0D"/>
    <w:rsid w:val="00AC2D78"/>
    <w:rsid w:val="00AC4383"/>
    <w:rsid w:val="00AC5AE1"/>
    <w:rsid w:val="00AC5D98"/>
    <w:rsid w:val="00AD4809"/>
    <w:rsid w:val="00AE007D"/>
    <w:rsid w:val="00AE0E3D"/>
    <w:rsid w:val="00AE2BCD"/>
    <w:rsid w:val="00AE448F"/>
    <w:rsid w:val="00AE56BD"/>
    <w:rsid w:val="00AE6F20"/>
    <w:rsid w:val="00AF1EC3"/>
    <w:rsid w:val="00B0216C"/>
    <w:rsid w:val="00B10D81"/>
    <w:rsid w:val="00B13FE6"/>
    <w:rsid w:val="00B14DA0"/>
    <w:rsid w:val="00B15F13"/>
    <w:rsid w:val="00B16E7D"/>
    <w:rsid w:val="00B24CB5"/>
    <w:rsid w:val="00B25A87"/>
    <w:rsid w:val="00B26724"/>
    <w:rsid w:val="00B3065A"/>
    <w:rsid w:val="00B30B02"/>
    <w:rsid w:val="00B3239B"/>
    <w:rsid w:val="00B35D7D"/>
    <w:rsid w:val="00B434D3"/>
    <w:rsid w:val="00B67C2B"/>
    <w:rsid w:val="00B80862"/>
    <w:rsid w:val="00B82864"/>
    <w:rsid w:val="00B904BE"/>
    <w:rsid w:val="00B90AE5"/>
    <w:rsid w:val="00B957F7"/>
    <w:rsid w:val="00BA0280"/>
    <w:rsid w:val="00BA3A39"/>
    <w:rsid w:val="00BA528C"/>
    <w:rsid w:val="00BA57C2"/>
    <w:rsid w:val="00BB26B7"/>
    <w:rsid w:val="00BB2FF1"/>
    <w:rsid w:val="00BC5FF2"/>
    <w:rsid w:val="00BC666C"/>
    <w:rsid w:val="00BD3A81"/>
    <w:rsid w:val="00BD6A07"/>
    <w:rsid w:val="00BE503E"/>
    <w:rsid w:val="00BF372B"/>
    <w:rsid w:val="00C028F3"/>
    <w:rsid w:val="00C02B78"/>
    <w:rsid w:val="00C03BD4"/>
    <w:rsid w:val="00C03FA7"/>
    <w:rsid w:val="00C1771E"/>
    <w:rsid w:val="00C21FA2"/>
    <w:rsid w:val="00C21FA9"/>
    <w:rsid w:val="00C23455"/>
    <w:rsid w:val="00C25A69"/>
    <w:rsid w:val="00C263C5"/>
    <w:rsid w:val="00C27E71"/>
    <w:rsid w:val="00C30D5A"/>
    <w:rsid w:val="00C32BFB"/>
    <w:rsid w:val="00C34D8D"/>
    <w:rsid w:val="00C3622E"/>
    <w:rsid w:val="00C36478"/>
    <w:rsid w:val="00C37828"/>
    <w:rsid w:val="00C37B0E"/>
    <w:rsid w:val="00C37FEE"/>
    <w:rsid w:val="00C4469B"/>
    <w:rsid w:val="00C474AC"/>
    <w:rsid w:val="00C517A9"/>
    <w:rsid w:val="00C51ED6"/>
    <w:rsid w:val="00C5307D"/>
    <w:rsid w:val="00C5310D"/>
    <w:rsid w:val="00C542A1"/>
    <w:rsid w:val="00C56E02"/>
    <w:rsid w:val="00C57E61"/>
    <w:rsid w:val="00C6107C"/>
    <w:rsid w:val="00C61220"/>
    <w:rsid w:val="00C61AE4"/>
    <w:rsid w:val="00C61BB6"/>
    <w:rsid w:val="00C67286"/>
    <w:rsid w:val="00C76A47"/>
    <w:rsid w:val="00C77BD7"/>
    <w:rsid w:val="00C90308"/>
    <w:rsid w:val="00C91268"/>
    <w:rsid w:val="00C91DC5"/>
    <w:rsid w:val="00C933D2"/>
    <w:rsid w:val="00C941E8"/>
    <w:rsid w:val="00C94F75"/>
    <w:rsid w:val="00C96A64"/>
    <w:rsid w:val="00CA07F4"/>
    <w:rsid w:val="00CA1714"/>
    <w:rsid w:val="00CA3F6F"/>
    <w:rsid w:val="00CA548C"/>
    <w:rsid w:val="00CA5556"/>
    <w:rsid w:val="00CA58E7"/>
    <w:rsid w:val="00CA6F2B"/>
    <w:rsid w:val="00CB35C7"/>
    <w:rsid w:val="00CB47A0"/>
    <w:rsid w:val="00CB7013"/>
    <w:rsid w:val="00CC1952"/>
    <w:rsid w:val="00CC36F2"/>
    <w:rsid w:val="00CD2E3E"/>
    <w:rsid w:val="00CD3517"/>
    <w:rsid w:val="00CD63AB"/>
    <w:rsid w:val="00CD663F"/>
    <w:rsid w:val="00CE0AA4"/>
    <w:rsid w:val="00CE1CE5"/>
    <w:rsid w:val="00CE3ACA"/>
    <w:rsid w:val="00CE4309"/>
    <w:rsid w:val="00CE628E"/>
    <w:rsid w:val="00CF01CE"/>
    <w:rsid w:val="00CF33A5"/>
    <w:rsid w:val="00CF6F0E"/>
    <w:rsid w:val="00D0711C"/>
    <w:rsid w:val="00D07675"/>
    <w:rsid w:val="00D1167F"/>
    <w:rsid w:val="00D12CA6"/>
    <w:rsid w:val="00D23891"/>
    <w:rsid w:val="00D238A6"/>
    <w:rsid w:val="00D25BF4"/>
    <w:rsid w:val="00D30EFE"/>
    <w:rsid w:val="00D34985"/>
    <w:rsid w:val="00D41CFF"/>
    <w:rsid w:val="00D454A7"/>
    <w:rsid w:val="00D45536"/>
    <w:rsid w:val="00D53026"/>
    <w:rsid w:val="00D53F13"/>
    <w:rsid w:val="00D57049"/>
    <w:rsid w:val="00D611F7"/>
    <w:rsid w:val="00D642BB"/>
    <w:rsid w:val="00D7465E"/>
    <w:rsid w:val="00D81A8C"/>
    <w:rsid w:val="00D81D7C"/>
    <w:rsid w:val="00D83EE9"/>
    <w:rsid w:val="00D95451"/>
    <w:rsid w:val="00D95C27"/>
    <w:rsid w:val="00D96600"/>
    <w:rsid w:val="00DA3032"/>
    <w:rsid w:val="00DA4F89"/>
    <w:rsid w:val="00DA641F"/>
    <w:rsid w:val="00DA6D76"/>
    <w:rsid w:val="00DB36EE"/>
    <w:rsid w:val="00DB632E"/>
    <w:rsid w:val="00DB65E7"/>
    <w:rsid w:val="00DC0CC4"/>
    <w:rsid w:val="00DC1389"/>
    <w:rsid w:val="00DC6E43"/>
    <w:rsid w:val="00DC75DF"/>
    <w:rsid w:val="00DD2FC3"/>
    <w:rsid w:val="00DE0E8D"/>
    <w:rsid w:val="00DE2BFE"/>
    <w:rsid w:val="00DE3A48"/>
    <w:rsid w:val="00DE7ED3"/>
    <w:rsid w:val="00DF2954"/>
    <w:rsid w:val="00DF378F"/>
    <w:rsid w:val="00DF3805"/>
    <w:rsid w:val="00DF645A"/>
    <w:rsid w:val="00E004AC"/>
    <w:rsid w:val="00E0076B"/>
    <w:rsid w:val="00E00D0F"/>
    <w:rsid w:val="00E07285"/>
    <w:rsid w:val="00E14E60"/>
    <w:rsid w:val="00E219BA"/>
    <w:rsid w:val="00E2336D"/>
    <w:rsid w:val="00E24B9A"/>
    <w:rsid w:val="00E30C8D"/>
    <w:rsid w:val="00E342A8"/>
    <w:rsid w:val="00E34406"/>
    <w:rsid w:val="00E4017D"/>
    <w:rsid w:val="00E44A13"/>
    <w:rsid w:val="00E460EC"/>
    <w:rsid w:val="00E54754"/>
    <w:rsid w:val="00E55949"/>
    <w:rsid w:val="00E652F7"/>
    <w:rsid w:val="00E75544"/>
    <w:rsid w:val="00E75DD5"/>
    <w:rsid w:val="00E774D4"/>
    <w:rsid w:val="00E87C2C"/>
    <w:rsid w:val="00E90507"/>
    <w:rsid w:val="00EA0EAD"/>
    <w:rsid w:val="00EA1FDB"/>
    <w:rsid w:val="00EA4BD5"/>
    <w:rsid w:val="00EA60E6"/>
    <w:rsid w:val="00EB1137"/>
    <w:rsid w:val="00EC5431"/>
    <w:rsid w:val="00ED14A0"/>
    <w:rsid w:val="00ED3647"/>
    <w:rsid w:val="00ED38BD"/>
    <w:rsid w:val="00ED5DED"/>
    <w:rsid w:val="00ED62B1"/>
    <w:rsid w:val="00EE4CD6"/>
    <w:rsid w:val="00EF0706"/>
    <w:rsid w:val="00EF1E2F"/>
    <w:rsid w:val="00EF2C1F"/>
    <w:rsid w:val="00EF2C4B"/>
    <w:rsid w:val="00EF4480"/>
    <w:rsid w:val="00EF6CD3"/>
    <w:rsid w:val="00EF75AF"/>
    <w:rsid w:val="00F04400"/>
    <w:rsid w:val="00F07721"/>
    <w:rsid w:val="00F13255"/>
    <w:rsid w:val="00F13316"/>
    <w:rsid w:val="00F13976"/>
    <w:rsid w:val="00F207C1"/>
    <w:rsid w:val="00F22818"/>
    <w:rsid w:val="00F22FCE"/>
    <w:rsid w:val="00F30D94"/>
    <w:rsid w:val="00F33A65"/>
    <w:rsid w:val="00F42E27"/>
    <w:rsid w:val="00F44934"/>
    <w:rsid w:val="00F44C16"/>
    <w:rsid w:val="00F453F7"/>
    <w:rsid w:val="00F558C8"/>
    <w:rsid w:val="00F61504"/>
    <w:rsid w:val="00F62E19"/>
    <w:rsid w:val="00F6761F"/>
    <w:rsid w:val="00F80D37"/>
    <w:rsid w:val="00F83CEA"/>
    <w:rsid w:val="00F851CA"/>
    <w:rsid w:val="00F85912"/>
    <w:rsid w:val="00F9402C"/>
    <w:rsid w:val="00F96502"/>
    <w:rsid w:val="00FA2999"/>
    <w:rsid w:val="00FB1A07"/>
    <w:rsid w:val="00FC1EB4"/>
    <w:rsid w:val="00FC4850"/>
    <w:rsid w:val="00FC5E9A"/>
    <w:rsid w:val="00FD0396"/>
    <w:rsid w:val="00FD070C"/>
    <w:rsid w:val="00FD2C1F"/>
    <w:rsid w:val="00FE1CEC"/>
    <w:rsid w:val="00FE22A8"/>
    <w:rsid w:val="00FE77F5"/>
    <w:rsid w:val="00FF4A17"/>
    <w:rsid w:val="00FF4A2C"/>
    <w:rsid w:val="00FF5B23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F13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65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F6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D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D6A07"/>
  </w:style>
  <w:style w:type="paragraph" w:styleId="Fuzeile">
    <w:name w:val="footer"/>
    <w:basedOn w:val="Standard"/>
    <w:link w:val="FuzeileZchn"/>
    <w:uiPriority w:val="99"/>
    <w:unhideWhenUsed/>
    <w:rsid w:val="00BD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A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2292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37FEE"/>
    <w:pPr>
      <w:spacing w:after="0" w:line="240" w:lineRule="auto"/>
    </w:pPr>
    <w:rPr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B6236"/>
    <w:pPr>
      <w:spacing w:after="0" w:line="240" w:lineRule="auto"/>
    </w:pPr>
    <w:rPr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F2C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C4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C4B"/>
    <w:rPr>
      <w:rFonts w:eastAsiaTheme="minorEastAsia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E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Fett">
    <w:name w:val="Strong"/>
    <w:basedOn w:val="Absatz-Standardschriftart"/>
    <w:uiPriority w:val="22"/>
    <w:qFormat/>
    <w:rsid w:val="00ED364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A6F2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6CD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8D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v-info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Ms3iPcS3E" TargetMode="External"/><Relationship Id="rId12" Type="http://schemas.openxmlformats.org/officeDocument/2006/relationships/hyperlink" Target="https://www.stepstone.de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inor.de/de/neue-energieloesunge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t.edu/kit/pi_2021_078_wasserstofftechnologien-kit-forscht-in-allen-drei-leitprojekten-des-bund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-gmbh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cp:lastPrinted>2020-03-07T10:36:00Z</cp:lastPrinted>
  <dcterms:created xsi:type="dcterms:W3CDTF">2022-01-24T20:58:00Z</dcterms:created>
  <dcterms:modified xsi:type="dcterms:W3CDTF">2022-01-24T21:12:00Z</dcterms:modified>
</cp:coreProperties>
</file>